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EB" w:rsidRPr="00505D02" w:rsidRDefault="00FA4FEB" w:rsidP="00FA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Қостанай</w:t>
      </w:r>
      <w:proofErr w:type="spellEnd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облысы</w:t>
      </w:r>
      <w:proofErr w:type="spellEnd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әкімдігі</w:t>
      </w:r>
      <w:proofErr w:type="gramStart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нің</w:t>
      </w:r>
      <w:proofErr w:type="spellEnd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proofErr w:type="gramEnd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ілім</w:t>
      </w:r>
      <w:proofErr w:type="spellEnd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басқармасының</w:t>
      </w:r>
      <w:proofErr w:type="spellEnd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"Рудный</w:t>
      </w:r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қаласы</w:t>
      </w:r>
      <w:proofErr w:type="spellEnd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бөлімінің</w:t>
      </w:r>
      <w:proofErr w:type="spellEnd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Бейімбет</w:t>
      </w:r>
      <w:proofErr w:type="spellEnd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Майлин</w:t>
      </w:r>
      <w:proofErr w:type="spellEnd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атындағы</w:t>
      </w:r>
      <w:proofErr w:type="spellEnd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№7 </w:t>
      </w:r>
      <w:proofErr w:type="spellStart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мектеп-гимназиясы</w:t>
      </w:r>
      <w:proofErr w:type="spellEnd"/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» КММ</w:t>
      </w:r>
    </w:p>
    <w:p w:rsidR="00FA4FEB" w:rsidRPr="00505D02" w:rsidRDefault="00FA4FEB" w:rsidP="00FA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A4FEB" w:rsidRPr="00505D02" w:rsidRDefault="00FA4FEB" w:rsidP="00FA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A4FEB" w:rsidRPr="00505D02" w:rsidRDefault="00FA4FEB" w:rsidP="00FA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A4FEB" w:rsidRPr="00505D02" w:rsidRDefault="003A2C6E" w:rsidP="00FA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Қостанай облысы</w:t>
      </w:r>
      <w:r w:rsidR="00FA4FEB"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ЮНЕСКО клубтары</w:t>
      </w:r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жетекшілерінің жалпы </w:t>
      </w:r>
      <w:r w:rsidR="00FA4FEB"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отырыс </w:t>
      </w:r>
    </w:p>
    <w:p w:rsidR="00FA4FEB" w:rsidRPr="00505D02" w:rsidRDefault="00FA4FEB" w:rsidP="00FA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ХАТТАМАСЫ</w:t>
      </w:r>
    </w:p>
    <w:p w:rsidR="00FA4FEB" w:rsidRPr="00505D02" w:rsidRDefault="00FA4FEB" w:rsidP="00FA4F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A4FEB" w:rsidRPr="00505D02" w:rsidRDefault="00FA4FEB" w:rsidP="00FA4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Қостанай қаласы                                                                </w:t>
      </w:r>
      <w:r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28D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:16.04.2024жыл</w:t>
      </w:r>
    </w:p>
    <w:p w:rsidR="00FA4FEB" w:rsidRPr="00505D02" w:rsidRDefault="00FA4FEB" w:rsidP="00FA4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Сағ:14.30.</w:t>
      </w:r>
    </w:p>
    <w:p w:rsidR="00FA4FEB" w:rsidRPr="00505D02" w:rsidRDefault="00FA4FEB" w:rsidP="00FA4F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A4FEB" w:rsidRPr="00505D02" w:rsidRDefault="00FA4FEB" w:rsidP="00FA4F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A4FEB" w:rsidRPr="00505D02" w:rsidRDefault="00FA4FEB" w:rsidP="00FA4F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Отырыс төрайымы: </w:t>
      </w:r>
      <w:r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Набатникова Т.И. Қостанай облысы әкімдігі білім басқармасының әдістемелік орталығы басшысының орынбасары</w:t>
      </w:r>
    </w:p>
    <w:p w:rsidR="00FA4FEB" w:rsidRPr="00505D02" w:rsidRDefault="00FA4FEB" w:rsidP="00FA4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Қатысты: </w:t>
      </w:r>
      <w:r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13 ЮНЕСКО клуб мүшелерінің жетекшілері</w:t>
      </w:r>
      <w:r w:rsidR="008828D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,жалпы адам саны-1</w:t>
      </w:r>
      <w:bookmarkStart w:id="0" w:name="_GoBack"/>
      <w:bookmarkEnd w:id="0"/>
      <w:r w:rsidR="008828D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22</w:t>
      </w:r>
    </w:p>
    <w:p w:rsidR="00FA4FEB" w:rsidRPr="00505D02" w:rsidRDefault="00FA4FEB" w:rsidP="00FA4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A4FEB" w:rsidRPr="00505D02" w:rsidRDefault="00FA4FEB" w:rsidP="00FA4FEB">
      <w:pPr>
        <w:spacing w:after="0" w:line="240" w:lineRule="auto"/>
        <w:rPr>
          <w:rFonts w:ascii="Times New Roman" w:hAnsi="Times New Roman" w:cs="Times New Roman"/>
          <w:color w:val="4E4E4E"/>
          <w:sz w:val="28"/>
          <w:szCs w:val="28"/>
          <w:shd w:val="clear" w:color="auto" w:fill="F2F6F8"/>
          <w:lang w:val="kk-KZ"/>
        </w:rPr>
      </w:pPr>
    </w:p>
    <w:p w:rsidR="00FA4FEB" w:rsidRPr="00505D02" w:rsidRDefault="00FA4FEB" w:rsidP="00FA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КҮН ТӘРТІБІНДЕ:</w:t>
      </w:r>
    </w:p>
    <w:p w:rsidR="00F42436" w:rsidRPr="00505D02" w:rsidRDefault="00F42436" w:rsidP="00FA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034F8" w:rsidRPr="00505D02" w:rsidRDefault="006034F8" w:rsidP="003A2C6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Қостанай облысында </w:t>
      </w:r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ЮНЕСКО клуб</w:t>
      </w:r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тарының </w:t>
      </w:r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3A2C6E"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Қазақстан Ұлттық Федерация ЮНЕСКО Клубтарының </w:t>
      </w:r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өңірлік өкілдігін ашу туралы мәселені қарау</w:t>
      </w:r>
    </w:p>
    <w:p w:rsidR="003A2C6E" w:rsidRPr="00505D02" w:rsidRDefault="003A2C6E" w:rsidP="006034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034F8" w:rsidRPr="00505D02" w:rsidRDefault="003A2C6E" w:rsidP="003A2C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 тәртібіндегі мәселелер бойынша</w:t>
      </w:r>
      <w:r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 w:rsidR="006034F8"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Қостанай облысы әкімдігі білім басқармасының әдістемелік орталығы басшысының орынбасары</w:t>
      </w:r>
      <w:r w:rsidR="006034F8"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Т.И.Набатникова</w:t>
      </w:r>
      <w:r w:rsidR="006034F8"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кеңеске қатысушыларды «</w:t>
      </w:r>
      <w:r w:rsidR="006034F8"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Қазақстан Ұлттық ЮНЕСКО </w:t>
      </w:r>
      <w:r w:rsidR="006034F8"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D180B"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Клуб</w:t>
      </w:r>
      <w:r w:rsidR="006034F8"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тарының </w:t>
      </w:r>
      <w:r w:rsidR="004D180B"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аймақтық өкіл</w:t>
      </w:r>
      <w:r w:rsidR="006034F8"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діктері </w:t>
      </w:r>
      <w:r w:rsidR="004D180B"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туралы» ереже</w:t>
      </w:r>
      <w:r w:rsidR="006034F8"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сімен және  қазіргі уақытта ЮН ЕСКО  клубтарының 12 клубы бар екенін атып, таныстырды.  Қостанай облысында осы әкімшілік бірлікке облыстық өкілдігін ашу қажеттіліг тураолы айтып өтті.</w:t>
      </w:r>
      <w:r w:rsidR="006034F8" w:rsidRPr="0050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4D180B" w:rsidRPr="00505D02" w:rsidRDefault="004D180B" w:rsidP="004D18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5D02">
        <w:rPr>
          <w:rFonts w:ascii="Times New Roman" w:hAnsi="Times New Roman" w:cs="Times New Roman"/>
          <w:sz w:val="28"/>
          <w:szCs w:val="28"/>
          <w:lang w:val="kk-KZ"/>
        </w:rPr>
        <w:t>Жиналыста қарастырылған мәселе бойынша</w:t>
      </w:r>
      <w:r w:rsidR="006034F8" w:rsidRPr="00505D02">
        <w:rPr>
          <w:rFonts w:ascii="Times New Roman" w:hAnsi="Times New Roman" w:cs="Times New Roman"/>
          <w:sz w:val="28"/>
          <w:szCs w:val="28"/>
          <w:lang w:val="kk-KZ"/>
        </w:rPr>
        <w:t xml:space="preserve"> шешім қабылдады:</w:t>
      </w:r>
      <w:r w:rsidRPr="00505D0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D180B" w:rsidRPr="00505D02" w:rsidRDefault="004D180B" w:rsidP="004D18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5D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34F8" w:rsidRPr="00505D02">
        <w:rPr>
          <w:rFonts w:ascii="Times New Roman" w:hAnsi="Times New Roman" w:cs="Times New Roman"/>
          <w:sz w:val="28"/>
          <w:szCs w:val="28"/>
          <w:lang w:val="kk-KZ"/>
        </w:rPr>
        <w:t xml:space="preserve">Қостанай облысында Қазақстан ЮНЕСКО ҰЛТТЫҚ  аймақтық өкілдігін ашу. </w:t>
      </w:r>
      <w:r w:rsidRPr="00505D02">
        <w:rPr>
          <w:rFonts w:ascii="Times New Roman" w:hAnsi="Times New Roman" w:cs="Times New Roman"/>
          <w:sz w:val="28"/>
          <w:szCs w:val="28"/>
          <w:lang w:val="kk-KZ"/>
        </w:rPr>
        <w:t xml:space="preserve"> Қолдайды:122 адам</w:t>
      </w:r>
    </w:p>
    <w:p w:rsidR="004D180B" w:rsidRPr="00505D02" w:rsidRDefault="004D180B" w:rsidP="004D18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5D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7014" w:rsidRPr="00505D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5D02">
        <w:rPr>
          <w:rFonts w:ascii="Times New Roman" w:hAnsi="Times New Roman" w:cs="Times New Roman"/>
          <w:sz w:val="28"/>
          <w:szCs w:val="28"/>
          <w:lang w:val="kk-KZ"/>
        </w:rPr>
        <w:t>Қарсы-0</w:t>
      </w:r>
    </w:p>
    <w:p w:rsidR="004D180B" w:rsidRPr="00505D02" w:rsidRDefault="00537014" w:rsidP="004D18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5D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180B" w:rsidRPr="00505D02">
        <w:rPr>
          <w:rFonts w:ascii="Times New Roman" w:hAnsi="Times New Roman" w:cs="Times New Roman"/>
          <w:sz w:val="28"/>
          <w:szCs w:val="28"/>
          <w:lang w:val="kk-KZ"/>
        </w:rPr>
        <w:t xml:space="preserve"> Қалыс қалған-0 </w:t>
      </w:r>
    </w:p>
    <w:p w:rsidR="006034F8" w:rsidRPr="00505D02" w:rsidRDefault="006034F8" w:rsidP="004D18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5D02">
        <w:rPr>
          <w:rFonts w:ascii="Times New Roman" w:hAnsi="Times New Roman" w:cs="Times New Roman"/>
          <w:sz w:val="28"/>
          <w:szCs w:val="28"/>
          <w:lang w:val="kk-KZ"/>
        </w:rPr>
        <w:t>Құжат: Қостанай облысы клубтарының тізімі</w:t>
      </w:r>
    </w:p>
    <w:p w:rsidR="00F42436" w:rsidRPr="00505D02" w:rsidRDefault="00505D02" w:rsidP="00505D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5D0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034F8" w:rsidRPr="00505D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34F8" w:rsidRPr="00505D02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облысы бойынша ЮНЕСКО  клубтары  Федерациясының  аймақтық үйлестірушісін сайлау.</w:t>
      </w:r>
      <w:r w:rsidR="006034F8" w:rsidRPr="00505D0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6034F8" w:rsidRPr="00505D02" w:rsidRDefault="006034F8" w:rsidP="00F42436">
      <w:pPr>
        <w:pStyle w:val="a5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5D02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ҰЛТТЫҚ ЮНЕСКО Клубтары Федарациясы   өкілдіктің үйлестірушісін </w:t>
      </w:r>
      <w:r w:rsidR="00F42436" w:rsidRPr="00505D02">
        <w:rPr>
          <w:rFonts w:ascii="Times New Roman" w:hAnsi="Times New Roman" w:cs="Times New Roman"/>
          <w:sz w:val="28"/>
          <w:szCs w:val="28"/>
          <w:lang w:val="kk-KZ"/>
        </w:rPr>
        <w:t xml:space="preserve"> сайлау туралы ұсыныс жасады.  Сөз кезегі алған Т.И.Набатникова  </w:t>
      </w:r>
      <w:r w:rsidR="00F42436"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Қостанай облысы әкімдігінің білім басқармасының </w:t>
      </w:r>
      <w:r w:rsidR="00F42436"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"Рудный қаласы білім бөлімінің Бейімбет Майлин атындағы №7 мектеп-гимназиясы» КММ</w:t>
      </w:r>
      <w:r w:rsidR="00F42436"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мектеп директоры  Қымбат Исланбекқызы Бірманованың өкілділігі ұсынылды.   </w:t>
      </w:r>
    </w:p>
    <w:p w:rsidR="00F42436" w:rsidRPr="00505D02" w:rsidRDefault="004D180B" w:rsidP="004D18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05D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Жиналыс қатысушыларының </w:t>
      </w:r>
      <w:r w:rsidR="00FA4FEB" w:rsidRPr="00505D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шешімі: </w:t>
      </w:r>
      <w:r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Қазақстан Ұлттық ЮНЕСКО Клуб Федерациясының аймақтық өкілі</w:t>
      </w:r>
      <w:r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етіп, </w:t>
      </w:r>
      <w:r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Қостанай облысы әкімдігінің білім басқармасының "Рудный қаласы білім бөлімінің Бейімбет Майлин атындағы №7 мектеп-гимназиясы» КММ</w:t>
      </w:r>
      <w:r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42436" w:rsidRPr="00505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директоры ҚЫмбат Исланбекқызы Бірманова Қостанай облысы аймақтық өкілдігінің үйлестірушісі болып бекітілсін.</w:t>
      </w:r>
    </w:p>
    <w:p w:rsidR="00F42436" w:rsidRPr="00505D02" w:rsidRDefault="00F42436" w:rsidP="00F4243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5D02">
        <w:rPr>
          <w:rFonts w:ascii="Times New Roman" w:hAnsi="Times New Roman" w:cs="Times New Roman"/>
          <w:sz w:val="28"/>
          <w:szCs w:val="28"/>
          <w:lang w:val="kk-KZ"/>
        </w:rPr>
        <w:t>Қолдайды:122 адам</w:t>
      </w:r>
      <w:r w:rsidRPr="00505D02">
        <w:rPr>
          <w:rFonts w:ascii="Times New Roman" w:hAnsi="Times New Roman" w:cs="Times New Roman"/>
          <w:sz w:val="28"/>
          <w:szCs w:val="28"/>
          <w:lang w:val="kk-KZ"/>
        </w:rPr>
        <w:t xml:space="preserve"> (13 клуб мүшелері )</w:t>
      </w:r>
    </w:p>
    <w:p w:rsidR="00F42436" w:rsidRPr="00505D02" w:rsidRDefault="00F42436" w:rsidP="00F4243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5D02">
        <w:rPr>
          <w:rFonts w:ascii="Times New Roman" w:hAnsi="Times New Roman" w:cs="Times New Roman"/>
          <w:sz w:val="28"/>
          <w:szCs w:val="28"/>
          <w:lang w:val="kk-KZ"/>
        </w:rPr>
        <w:t xml:space="preserve">  Қарсы-0</w:t>
      </w:r>
    </w:p>
    <w:p w:rsidR="00F42436" w:rsidRPr="00505D02" w:rsidRDefault="00F42436" w:rsidP="00F4243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5D02">
        <w:rPr>
          <w:rFonts w:ascii="Times New Roman" w:hAnsi="Times New Roman" w:cs="Times New Roman"/>
          <w:sz w:val="28"/>
          <w:szCs w:val="28"/>
          <w:lang w:val="kk-KZ"/>
        </w:rPr>
        <w:t xml:space="preserve">  Қалыс қалған-0 </w:t>
      </w:r>
    </w:p>
    <w:p w:rsidR="00394427" w:rsidRDefault="00394427">
      <w:pPr>
        <w:rPr>
          <w:lang w:val="kk-KZ"/>
        </w:rPr>
      </w:pPr>
    </w:p>
    <w:p w:rsidR="00F42436" w:rsidRPr="00505D02" w:rsidRDefault="00505D0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5D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Төрайымы                                  Татьяна Ивановна Набатникова </w:t>
      </w:r>
    </w:p>
    <w:p w:rsidR="00505D02" w:rsidRPr="00505D02" w:rsidRDefault="00505D0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5D02">
        <w:rPr>
          <w:rFonts w:ascii="Times New Roman" w:hAnsi="Times New Roman" w:cs="Times New Roman"/>
          <w:b/>
          <w:sz w:val="28"/>
          <w:szCs w:val="28"/>
          <w:lang w:val="kk-KZ"/>
        </w:rPr>
        <w:t>Хаттама жүргізуші                   Таңшолпан .Мерекеқызы. Алимбаева</w:t>
      </w:r>
    </w:p>
    <w:sectPr w:rsidR="00505D02" w:rsidRPr="0050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0E2"/>
    <w:multiLevelType w:val="hybridMultilevel"/>
    <w:tmpl w:val="E02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85352"/>
    <w:multiLevelType w:val="hybridMultilevel"/>
    <w:tmpl w:val="EF9E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EB"/>
    <w:rsid w:val="00394427"/>
    <w:rsid w:val="003A2C6E"/>
    <w:rsid w:val="004D180B"/>
    <w:rsid w:val="00505D02"/>
    <w:rsid w:val="00537014"/>
    <w:rsid w:val="006034F8"/>
    <w:rsid w:val="008828DB"/>
    <w:rsid w:val="00F42436"/>
    <w:rsid w:val="00FA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4FEB"/>
    <w:rPr>
      <w:b/>
      <w:bCs/>
    </w:rPr>
  </w:style>
  <w:style w:type="paragraph" w:styleId="a5">
    <w:name w:val="List Paragraph"/>
    <w:basedOn w:val="a"/>
    <w:uiPriority w:val="34"/>
    <w:qFormat/>
    <w:rsid w:val="003A2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4FEB"/>
    <w:rPr>
      <w:b/>
      <w:bCs/>
    </w:rPr>
  </w:style>
  <w:style w:type="paragraph" w:styleId="a5">
    <w:name w:val="List Paragraph"/>
    <w:basedOn w:val="a"/>
    <w:uiPriority w:val="34"/>
    <w:qFormat/>
    <w:rsid w:val="003A2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2024-04-16T10:01:00Z</dcterms:created>
  <dcterms:modified xsi:type="dcterms:W3CDTF">2024-04-16T10:51:00Z</dcterms:modified>
</cp:coreProperties>
</file>